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394E" w14:textId="77777777" w:rsidR="00433D5B" w:rsidRDefault="00000000">
      <w:pPr>
        <w:spacing w:after="7" w:line="259" w:lineRule="auto"/>
        <w:ind w:left="0" w:right="0" w:firstLine="0"/>
      </w:pPr>
      <w:r>
        <w:rPr>
          <w:b/>
          <w:sz w:val="48"/>
        </w:rPr>
        <w:t xml:space="preserve">Виды оказываемой медицинской помощи </w:t>
      </w:r>
    </w:p>
    <w:p w14:paraId="2D9F1A50" w14:textId="77777777" w:rsidR="00433D5B" w:rsidRDefault="00000000">
      <w:pPr>
        <w:spacing w:after="247"/>
        <w:ind w:left="22"/>
      </w:pPr>
      <w:r>
        <w:t xml:space="preserve">В рамках Территориальной программы государственных гарантий больница оказывает бесплатную медицинскую помощь в городе Москве в системе обязательного медицинского страхования (ОМС). </w:t>
      </w:r>
    </w:p>
    <w:p w14:paraId="4BC132A6" w14:textId="77777777" w:rsidR="00433D5B" w:rsidRDefault="00000000">
      <w:pPr>
        <w:spacing w:after="289"/>
        <w:ind w:left="22"/>
      </w:pPr>
      <w:r>
        <w:t xml:space="preserve">В рамках Территориальной программы государственных гарантий гражданам бесплатно предоставляются: </w:t>
      </w:r>
    </w:p>
    <w:p w14:paraId="4DC0DE00" w14:textId="77777777" w:rsidR="00433D5B" w:rsidRDefault="00000000">
      <w:pPr>
        <w:numPr>
          <w:ilvl w:val="0"/>
          <w:numId w:val="1"/>
        </w:numPr>
        <w:ind w:right="87" w:hanging="420"/>
      </w:pPr>
      <w: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14:paraId="7B117BB7" w14:textId="77777777" w:rsidR="00433D5B" w:rsidRDefault="00000000">
      <w:pPr>
        <w:numPr>
          <w:ilvl w:val="0"/>
          <w:numId w:val="1"/>
        </w:numPr>
        <w:spacing w:after="23" w:line="259" w:lineRule="auto"/>
        <w:ind w:right="87" w:hanging="420"/>
      </w:pPr>
      <w:r>
        <w:t>Специализированная, в том числе высокотехнологичная, медицинская помощь.</w:t>
      </w:r>
    </w:p>
    <w:p w14:paraId="68C413E3" w14:textId="77777777" w:rsidR="00433D5B" w:rsidRDefault="00000000">
      <w:pPr>
        <w:numPr>
          <w:ilvl w:val="0"/>
          <w:numId w:val="1"/>
        </w:numPr>
        <w:spacing w:after="0" w:line="259" w:lineRule="auto"/>
        <w:ind w:right="87" w:hanging="420"/>
      </w:pPr>
      <w:r>
        <w:t>Паллиативная медицинская помощь, оказываемая медицинскими организациями.</w:t>
      </w:r>
    </w:p>
    <w:p w14:paraId="453BE7C5" w14:textId="77777777" w:rsidR="00433D5B" w:rsidRDefault="00000000">
      <w:pPr>
        <w:numPr>
          <w:ilvl w:val="0"/>
          <w:numId w:val="1"/>
        </w:numPr>
        <w:spacing w:after="295"/>
        <w:ind w:right="87" w:hanging="420"/>
      </w:pPr>
      <w:r>
        <w:t>Медицинская реабилитация.</w:t>
      </w:r>
    </w:p>
    <w:p w14:paraId="26375785" w14:textId="77777777" w:rsidR="00433D5B" w:rsidRDefault="00000000">
      <w:pPr>
        <w:ind w:left="22" w:right="285"/>
      </w:pPr>
      <w:r>
        <w:t xml:space="preserve">В рамках Территориальной программы обеспечивается оказание медицинской помощи в следующих формах: </w:t>
      </w:r>
    </w:p>
    <w:p w14:paraId="342552D2" w14:textId="77777777" w:rsidR="00433D5B" w:rsidRDefault="00000000">
      <w:pPr>
        <w:ind w:left="22"/>
      </w:pPr>
      <w:r>
        <w:t xml:space="preserve">Экстренная - медицинская помощь, оказываемая при внезапных острых заболеваниях, обострении хронических заболеваний, состояниях, представляющих угрозу жизни пациента. </w:t>
      </w:r>
    </w:p>
    <w:p w14:paraId="16E72366" w14:textId="77777777" w:rsidR="00433D5B" w:rsidRDefault="00000000">
      <w:pPr>
        <w:ind w:left="22"/>
      </w:pPr>
      <w:r>
        <w:t xml:space="preserve">Неотложная - медицинская помощь, оказываемая при внезапных острых заболеваниях, обострении хронических заболеваний, состояниях, без явных признаков угрозы жизни пациента. </w:t>
      </w:r>
    </w:p>
    <w:p w14:paraId="3C45C31E" w14:textId="77777777" w:rsidR="00433D5B" w:rsidRDefault="00000000">
      <w:pPr>
        <w:spacing w:after="244"/>
        <w:ind w:left="22"/>
      </w:pPr>
      <w:r>
        <w:t xml:space="preserve"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экстренную и неотложную формы оказания медицинской помощи, отсрочка оказания которой на определенное время не повлечет за собой ухудшения состояния пациента, угрозу его жизни и здоровью. </w:t>
      </w:r>
    </w:p>
    <w:p w14:paraId="5B5B1F2D" w14:textId="77777777" w:rsidR="00433D5B" w:rsidRDefault="00000000">
      <w:pPr>
        <w:spacing w:after="190" w:line="259" w:lineRule="auto"/>
        <w:ind w:left="4" w:right="0" w:firstLine="0"/>
      </w:pPr>
      <w:r>
        <w:rPr>
          <w:b/>
        </w:rPr>
        <w:t>Профили медицинской помощи ГБУЗ «Морозовская ДГКБ ДЗМ»</w:t>
      </w:r>
    </w:p>
    <w:p w14:paraId="51C7F3EA" w14:textId="77777777" w:rsidR="00433D5B" w:rsidRDefault="00000000">
      <w:pPr>
        <w:numPr>
          <w:ilvl w:val="0"/>
          <w:numId w:val="2"/>
        </w:numPr>
        <w:spacing w:after="34" w:line="251" w:lineRule="auto"/>
        <w:ind w:right="5852" w:hanging="139"/>
      </w:pPr>
      <w:r>
        <w:t>абдоминальная хирургия</w:t>
      </w:r>
    </w:p>
    <w:p w14:paraId="7EE5276E" w14:textId="77777777" w:rsidR="00433D5B" w:rsidRDefault="00000000">
      <w:pPr>
        <w:numPr>
          <w:ilvl w:val="0"/>
          <w:numId w:val="2"/>
        </w:numPr>
        <w:spacing w:after="34" w:line="251" w:lineRule="auto"/>
        <w:ind w:right="5852" w:hanging="139"/>
      </w:pPr>
      <w:r>
        <w:t>акушерство и гинекология</w:t>
      </w:r>
    </w:p>
    <w:p w14:paraId="3826957B" w14:textId="77777777" w:rsidR="00433D5B" w:rsidRDefault="00000000">
      <w:pPr>
        <w:numPr>
          <w:ilvl w:val="0"/>
          <w:numId w:val="2"/>
        </w:numPr>
        <w:spacing w:after="34" w:line="251" w:lineRule="auto"/>
        <w:ind w:right="5852" w:hanging="139"/>
      </w:pPr>
      <w:r>
        <w:t>аллергология и иммунология</w:t>
      </w:r>
    </w:p>
    <w:p w14:paraId="3B416687" w14:textId="77777777" w:rsidR="00433D5B" w:rsidRDefault="00000000">
      <w:pPr>
        <w:numPr>
          <w:ilvl w:val="0"/>
          <w:numId w:val="2"/>
        </w:numPr>
        <w:spacing w:after="34" w:line="251" w:lineRule="auto"/>
        <w:ind w:right="5852" w:hanging="139"/>
      </w:pPr>
      <w:r>
        <w:t>анестезиология и реаниматология</w:t>
      </w:r>
    </w:p>
    <w:p w14:paraId="57071086" w14:textId="77777777" w:rsidR="00433D5B" w:rsidRDefault="00000000">
      <w:pPr>
        <w:numPr>
          <w:ilvl w:val="0"/>
          <w:numId w:val="2"/>
        </w:numPr>
        <w:spacing w:after="34" w:line="251" w:lineRule="auto"/>
        <w:ind w:right="5852" w:hanging="139"/>
      </w:pPr>
      <w:r>
        <w:t>гастроэнтерология - гематология</w:t>
      </w:r>
    </w:p>
    <w:p w14:paraId="4511C975" w14:textId="77777777" w:rsidR="00433D5B" w:rsidRDefault="00000000">
      <w:pPr>
        <w:numPr>
          <w:ilvl w:val="0"/>
          <w:numId w:val="2"/>
        </w:numPr>
        <w:spacing w:after="34" w:line="251" w:lineRule="auto"/>
        <w:ind w:right="5852" w:hanging="139"/>
      </w:pPr>
      <w:r>
        <w:t>детская кардиология</w:t>
      </w:r>
    </w:p>
    <w:p w14:paraId="566A731B" w14:textId="77777777" w:rsidR="00433D5B" w:rsidRDefault="00000000">
      <w:pPr>
        <w:numPr>
          <w:ilvl w:val="0"/>
          <w:numId w:val="2"/>
        </w:numPr>
        <w:spacing w:after="34" w:line="251" w:lineRule="auto"/>
        <w:ind w:right="5852" w:hanging="139"/>
      </w:pPr>
      <w:r>
        <w:t>детская онкология</w:t>
      </w:r>
    </w:p>
    <w:p w14:paraId="4CCEB856" w14:textId="77777777" w:rsidR="00433D5B" w:rsidRDefault="00000000">
      <w:pPr>
        <w:numPr>
          <w:ilvl w:val="0"/>
          <w:numId w:val="2"/>
        </w:numPr>
        <w:spacing w:after="34" w:line="251" w:lineRule="auto"/>
        <w:ind w:right="5852" w:hanging="139"/>
      </w:pPr>
      <w:r>
        <w:t>детская урология-андрология</w:t>
      </w:r>
    </w:p>
    <w:p w14:paraId="318299CE" w14:textId="77777777" w:rsidR="00433D5B" w:rsidRDefault="00000000">
      <w:pPr>
        <w:numPr>
          <w:ilvl w:val="0"/>
          <w:numId w:val="2"/>
        </w:numPr>
        <w:spacing w:after="34" w:line="251" w:lineRule="auto"/>
        <w:ind w:right="5852" w:hanging="139"/>
      </w:pPr>
      <w:r>
        <w:t>детская хирургия</w:t>
      </w:r>
    </w:p>
    <w:p w14:paraId="7A533026" w14:textId="77777777" w:rsidR="00433D5B" w:rsidRDefault="00000000">
      <w:pPr>
        <w:numPr>
          <w:ilvl w:val="0"/>
          <w:numId w:val="2"/>
        </w:numPr>
        <w:spacing w:after="34" w:line="251" w:lineRule="auto"/>
        <w:ind w:right="5852" w:hanging="139"/>
      </w:pPr>
      <w:r>
        <w:t>детская эндокринология</w:t>
      </w:r>
    </w:p>
    <w:p w14:paraId="646B2A79" w14:textId="77777777" w:rsidR="00433D5B" w:rsidRDefault="00000000">
      <w:pPr>
        <w:numPr>
          <w:ilvl w:val="0"/>
          <w:numId w:val="2"/>
        </w:numPr>
        <w:spacing w:after="34" w:line="251" w:lineRule="auto"/>
        <w:ind w:right="5852" w:hanging="139"/>
      </w:pPr>
      <w:r>
        <w:t>инфекционные болезни</w:t>
      </w:r>
    </w:p>
    <w:p w14:paraId="7E4949C8" w14:textId="77777777" w:rsidR="00433D5B" w:rsidRDefault="00000000">
      <w:pPr>
        <w:numPr>
          <w:ilvl w:val="0"/>
          <w:numId w:val="2"/>
        </w:numPr>
        <w:spacing w:after="34" w:line="251" w:lineRule="auto"/>
        <w:ind w:right="5852" w:hanging="139"/>
      </w:pPr>
      <w:r>
        <w:t>колопроктология</w:t>
      </w:r>
    </w:p>
    <w:p w14:paraId="5CA07816" w14:textId="77777777" w:rsidR="00433D5B" w:rsidRDefault="00000000">
      <w:pPr>
        <w:numPr>
          <w:ilvl w:val="0"/>
          <w:numId w:val="2"/>
        </w:numPr>
        <w:spacing w:after="34" w:line="251" w:lineRule="auto"/>
        <w:ind w:right="5852" w:hanging="139"/>
      </w:pPr>
      <w:r>
        <w:t>неврология</w:t>
      </w:r>
    </w:p>
    <w:p w14:paraId="132BDCB4" w14:textId="77777777" w:rsidR="00433D5B" w:rsidRDefault="00000000">
      <w:pPr>
        <w:numPr>
          <w:ilvl w:val="0"/>
          <w:numId w:val="2"/>
        </w:numPr>
        <w:spacing w:after="34" w:line="251" w:lineRule="auto"/>
        <w:ind w:right="5852" w:hanging="139"/>
      </w:pPr>
      <w:r>
        <w:t>нейрохирургия</w:t>
      </w:r>
    </w:p>
    <w:p w14:paraId="14BEB0C5" w14:textId="77777777" w:rsidR="00433D5B" w:rsidRDefault="00000000">
      <w:pPr>
        <w:numPr>
          <w:ilvl w:val="0"/>
          <w:numId w:val="2"/>
        </w:numPr>
        <w:spacing w:after="34" w:line="251" w:lineRule="auto"/>
        <w:ind w:right="5852" w:hanging="139"/>
      </w:pPr>
      <w:r>
        <w:t>неонатология</w:t>
      </w:r>
    </w:p>
    <w:p w14:paraId="72904510" w14:textId="77777777" w:rsidR="00433D5B" w:rsidRDefault="00000000">
      <w:pPr>
        <w:numPr>
          <w:ilvl w:val="0"/>
          <w:numId w:val="2"/>
        </w:numPr>
        <w:spacing w:after="34" w:line="251" w:lineRule="auto"/>
        <w:ind w:right="5852" w:hanging="139"/>
      </w:pPr>
      <w:r>
        <w:t>нефрология</w:t>
      </w:r>
    </w:p>
    <w:p w14:paraId="23B66C4D" w14:textId="77777777" w:rsidR="00433D5B" w:rsidRDefault="00000000">
      <w:pPr>
        <w:numPr>
          <w:ilvl w:val="0"/>
          <w:numId w:val="2"/>
        </w:numPr>
        <w:spacing w:after="34" w:line="251" w:lineRule="auto"/>
        <w:ind w:right="5852" w:hanging="139"/>
      </w:pPr>
      <w:r>
        <w:lastRenderedPageBreak/>
        <w:t>оториноларингология</w:t>
      </w:r>
    </w:p>
    <w:p w14:paraId="2865989F" w14:textId="77777777" w:rsidR="00433D5B" w:rsidRDefault="00000000">
      <w:pPr>
        <w:numPr>
          <w:ilvl w:val="0"/>
          <w:numId w:val="2"/>
        </w:numPr>
        <w:spacing w:after="28" w:line="259" w:lineRule="auto"/>
        <w:ind w:right="5852" w:hanging="139"/>
      </w:pPr>
      <w:r>
        <w:t>офтальмология</w:t>
      </w:r>
    </w:p>
    <w:p w14:paraId="5C9CCCA6" w14:textId="77777777" w:rsidR="00433D5B" w:rsidRDefault="00000000">
      <w:pPr>
        <w:numPr>
          <w:ilvl w:val="0"/>
          <w:numId w:val="2"/>
        </w:numPr>
        <w:spacing w:after="28" w:line="259" w:lineRule="auto"/>
        <w:ind w:right="5852" w:hanging="139"/>
      </w:pPr>
      <w:r>
        <w:t>паллиативная медицинская помощь</w:t>
      </w:r>
    </w:p>
    <w:p w14:paraId="0663E1B0" w14:textId="77777777" w:rsidR="00433D5B" w:rsidRDefault="00000000">
      <w:pPr>
        <w:numPr>
          <w:ilvl w:val="0"/>
          <w:numId w:val="2"/>
        </w:numPr>
        <w:spacing w:after="28" w:line="259" w:lineRule="auto"/>
        <w:ind w:right="5852" w:hanging="139"/>
      </w:pPr>
      <w:r>
        <w:t>педиатрия</w:t>
      </w:r>
    </w:p>
    <w:p w14:paraId="40D5C733" w14:textId="77777777" w:rsidR="00433D5B" w:rsidRDefault="00000000">
      <w:pPr>
        <w:numPr>
          <w:ilvl w:val="0"/>
          <w:numId w:val="2"/>
        </w:numPr>
        <w:spacing w:after="28" w:line="259" w:lineRule="auto"/>
        <w:ind w:right="5852" w:hanging="139"/>
      </w:pPr>
      <w:r>
        <w:t>пластическая хирургия</w:t>
      </w:r>
    </w:p>
    <w:p w14:paraId="6447B416" w14:textId="77777777" w:rsidR="00433D5B" w:rsidRDefault="00000000">
      <w:pPr>
        <w:numPr>
          <w:ilvl w:val="0"/>
          <w:numId w:val="2"/>
        </w:numPr>
        <w:spacing w:after="28" w:line="259" w:lineRule="auto"/>
        <w:ind w:right="5852" w:hanging="139"/>
      </w:pPr>
      <w:r>
        <w:t>пульмонология</w:t>
      </w:r>
    </w:p>
    <w:p w14:paraId="2DD4918D" w14:textId="77777777" w:rsidR="00433D5B" w:rsidRDefault="00000000">
      <w:pPr>
        <w:numPr>
          <w:ilvl w:val="0"/>
          <w:numId w:val="2"/>
        </w:numPr>
        <w:spacing w:after="28" w:line="259" w:lineRule="auto"/>
        <w:ind w:right="5852" w:hanging="139"/>
      </w:pPr>
      <w:r>
        <w:t>ревматология</w:t>
      </w:r>
    </w:p>
    <w:p w14:paraId="4EE094BB" w14:textId="77777777" w:rsidR="00433D5B" w:rsidRDefault="00000000">
      <w:pPr>
        <w:numPr>
          <w:ilvl w:val="0"/>
          <w:numId w:val="2"/>
        </w:numPr>
        <w:spacing w:after="28" w:line="259" w:lineRule="auto"/>
        <w:ind w:right="5852" w:hanging="139"/>
      </w:pPr>
      <w:r>
        <w:t>сердечно-сосудистая хирургия</w:t>
      </w:r>
    </w:p>
    <w:p w14:paraId="18B6A0DA" w14:textId="77777777" w:rsidR="00433D5B" w:rsidRDefault="00000000">
      <w:pPr>
        <w:numPr>
          <w:ilvl w:val="0"/>
          <w:numId w:val="2"/>
        </w:numPr>
        <w:spacing w:after="28" w:line="259" w:lineRule="auto"/>
        <w:ind w:right="5852" w:hanging="139"/>
      </w:pPr>
      <w:r>
        <w:t>скорая медицинская помощь</w:t>
      </w:r>
    </w:p>
    <w:p w14:paraId="314599A5" w14:textId="77777777" w:rsidR="00433D5B" w:rsidRDefault="00000000">
      <w:pPr>
        <w:numPr>
          <w:ilvl w:val="0"/>
          <w:numId w:val="2"/>
        </w:numPr>
        <w:spacing w:after="28" w:line="259" w:lineRule="auto"/>
        <w:ind w:right="5852" w:hanging="139"/>
      </w:pPr>
      <w:r>
        <w:t>торакальная хирургия</w:t>
      </w:r>
    </w:p>
    <w:p w14:paraId="56242F99" w14:textId="77777777" w:rsidR="00433D5B" w:rsidRDefault="00000000">
      <w:pPr>
        <w:numPr>
          <w:ilvl w:val="0"/>
          <w:numId w:val="2"/>
        </w:numPr>
        <w:spacing w:after="28" w:line="259" w:lineRule="auto"/>
        <w:ind w:right="5852" w:hanging="139"/>
      </w:pPr>
      <w:r>
        <w:t>травматология и ортопедия</w:t>
      </w:r>
    </w:p>
    <w:p w14:paraId="4542E68F" w14:textId="77777777" w:rsidR="00433D5B" w:rsidRDefault="00000000">
      <w:pPr>
        <w:numPr>
          <w:ilvl w:val="0"/>
          <w:numId w:val="2"/>
        </w:numPr>
        <w:spacing w:after="28" w:line="259" w:lineRule="auto"/>
        <w:ind w:right="5852" w:hanging="139"/>
      </w:pPr>
      <w:r>
        <w:t>трансплантация костного мозга и гемопоэтических стволовых клеток</w:t>
      </w:r>
    </w:p>
    <w:p w14:paraId="3293DDF5" w14:textId="77777777" w:rsidR="00433D5B" w:rsidRDefault="00000000">
      <w:pPr>
        <w:numPr>
          <w:ilvl w:val="0"/>
          <w:numId w:val="2"/>
        </w:numPr>
        <w:spacing w:after="28" w:line="259" w:lineRule="auto"/>
        <w:ind w:right="5852" w:hanging="139"/>
      </w:pPr>
      <w:r>
        <w:t>урология</w:t>
      </w:r>
    </w:p>
    <w:p w14:paraId="6DB6C9F5" w14:textId="77777777" w:rsidR="00433D5B" w:rsidRDefault="00000000">
      <w:pPr>
        <w:numPr>
          <w:ilvl w:val="0"/>
          <w:numId w:val="2"/>
        </w:numPr>
        <w:spacing w:after="169" w:line="259" w:lineRule="auto"/>
        <w:ind w:right="5852" w:hanging="139"/>
      </w:pPr>
      <w:r>
        <w:t>челюстно-лицевая хирургия</w:t>
      </w:r>
    </w:p>
    <w:p w14:paraId="186EA08F" w14:textId="77777777" w:rsidR="00433D5B" w:rsidRDefault="00000000">
      <w:pPr>
        <w:spacing w:after="254" w:line="259" w:lineRule="auto"/>
        <w:ind w:left="27" w:right="0" w:firstLine="0"/>
      </w:pPr>
      <w:r>
        <w:rPr>
          <w:b/>
        </w:rPr>
        <w:t>Высокотехнологическая медицинская помощь (ВМП).</w:t>
      </w:r>
      <w:r>
        <w:t xml:space="preserve"> </w:t>
      </w:r>
    </w:p>
    <w:p w14:paraId="67125ECB" w14:textId="77777777" w:rsidR="00433D5B" w:rsidRDefault="00000000">
      <w:pPr>
        <w:spacing w:after="296"/>
        <w:ind w:left="22"/>
      </w:pPr>
      <w:r>
        <w:t xml:space="preserve">ВМП,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 </w:t>
      </w:r>
    </w:p>
    <w:p w14:paraId="46CB9193" w14:textId="77777777" w:rsidR="00433D5B" w:rsidRDefault="00000000">
      <w:pPr>
        <w:ind w:left="22"/>
      </w:pPr>
      <w:r>
        <w:t xml:space="preserve">ВМП оказывается только стационарно (госпитализация) при наличии талона-направления на оказание ВМП. Решение о госпитализации пациента в ГБУЗ «Морозовская ДГКБ ДЗМ» принимает комиссия по госпитализации. Решение об оказании пациенту </w:t>
      </w:r>
    </w:p>
    <w:p w14:paraId="0A9C8999" w14:textId="77777777" w:rsidR="00433D5B" w:rsidRDefault="00000000">
      <w:pPr>
        <w:spacing w:after="242"/>
        <w:ind w:left="22"/>
      </w:pPr>
      <w:r>
        <w:t xml:space="preserve">высокотехнологичной принимается комиссией по отбору пациентов на оказание ВМП ГБУЗ «Морозовская ДГКБ ДЗМ» и зависит от формы и стадии заболевания </w:t>
      </w:r>
    </w:p>
    <w:p w14:paraId="32577A37" w14:textId="77777777" w:rsidR="00433D5B" w:rsidRDefault="00000000">
      <w:pPr>
        <w:spacing w:after="180"/>
        <w:ind w:left="22"/>
      </w:pPr>
      <w:r>
        <w:t xml:space="preserve">В ГБУЗ «Морозовская ДГКБ ДЗМ» пациенты могут получить высокотехнологичную медицинскую помощь по следующим профилям: </w:t>
      </w:r>
    </w:p>
    <w:p w14:paraId="60F85C55" w14:textId="77777777" w:rsidR="00433D5B" w:rsidRDefault="00000000">
      <w:pPr>
        <w:numPr>
          <w:ilvl w:val="0"/>
          <w:numId w:val="3"/>
        </w:numPr>
        <w:spacing w:after="27" w:line="259" w:lineRule="auto"/>
        <w:ind w:right="0" w:hanging="139"/>
      </w:pPr>
      <w:r>
        <w:t>абдоминальная хирургия;</w:t>
      </w:r>
    </w:p>
    <w:p w14:paraId="32FB063E" w14:textId="77777777" w:rsidR="00433D5B" w:rsidRDefault="00000000">
      <w:pPr>
        <w:numPr>
          <w:ilvl w:val="0"/>
          <w:numId w:val="3"/>
        </w:numPr>
        <w:spacing w:after="27" w:line="259" w:lineRule="auto"/>
        <w:ind w:right="0" w:hanging="139"/>
      </w:pPr>
      <w:r>
        <w:t>акушерство и гинекология;</w:t>
      </w:r>
    </w:p>
    <w:p w14:paraId="632B386F" w14:textId="77777777" w:rsidR="00433D5B" w:rsidRDefault="00000000">
      <w:pPr>
        <w:numPr>
          <w:ilvl w:val="0"/>
          <w:numId w:val="3"/>
        </w:numPr>
        <w:spacing w:after="27" w:line="259" w:lineRule="auto"/>
        <w:ind w:right="0" w:hanging="139"/>
      </w:pPr>
      <w:r>
        <w:t>гастроэнтерология;</w:t>
      </w:r>
    </w:p>
    <w:p w14:paraId="0C20F835" w14:textId="77777777" w:rsidR="00433D5B" w:rsidRDefault="00000000">
      <w:pPr>
        <w:numPr>
          <w:ilvl w:val="0"/>
          <w:numId w:val="3"/>
        </w:numPr>
        <w:spacing w:after="27" w:line="259" w:lineRule="auto"/>
        <w:ind w:right="0" w:hanging="139"/>
      </w:pPr>
      <w:r>
        <w:t>гематология</w:t>
      </w:r>
    </w:p>
    <w:p w14:paraId="67DEC2B9" w14:textId="77777777" w:rsidR="00433D5B" w:rsidRDefault="00000000">
      <w:pPr>
        <w:numPr>
          <w:ilvl w:val="0"/>
          <w:numId w:val="3"/>
        </w:numPr>
        <w:spacing w:after="39" w:line="259" w:lineRule="auto"/>
        <w:ind w:right="0" w:hanging="139"/>
      </w:pPr>
      <w:r>
        <w:t>нейрохирургия</w:t>
      </w:r>
    </w:p>
    <w:p w14:paraId="67E11942" w14:textId="77777777" w:rsidR="00433D5B" w:rsidRDefault="00000000">
      <w:pPr>
        <w:numPr>
          <w:ilvl w:val="0"/>
          <w:numId w:val="3"/>
        </w:numPr>
        <w:spacing w:after="39" w:line="259" w:lineRule="auto"/>
        <w:ind w:right="0" w:hanging="139"/>
      </w:pPr>
      <w:r>
        <w:t>неонатология</w:t>
      </w:r>
    </w:p>
    <w:p w14:paraId="4192E1F4" w14:textId="77777777" w:rsidR="00433D5B" w:rsidRDefault="00000000">
      <w:pPr>
        <w:numPr>
          <w:ilvl w:val="0"/>
          <w:numId w:val="3"/>
        </w:numPr>
        <w:spacing w:after="39" w:line="259" w:lineRule="auto"/>
        <w:ind w:right="0" w:hanging="139"/>
      </w:pPr>
      <w:r>
        <w:t>онкология</w:t>
      </w:r>
    </w:p>
    <w:p w14:paraId="3AF31379" w14:textId="77777777" w:rsidR="00433D5B" w:rsidRDefault="00000000">
      <w:pPr>
        <w:numPr>
          <w:ilvl w:val="0"/>
          <w:numId w:val="3"/>
        </w:numPr>
        <w:spacing w:after="39" w:line="259" w:lineRule="auto"/>
        <w:ind w:right="0" w:hanging="139"/>
      </w:pPr>
      <w:r>
        <w:t>оториноларингология</w:t>
      </w:r>
    </w:p>
    <w:p w14:paraId="1A3EEDE3" w14:textId="77777777" w:rsidR="00433D5B" w:rsidRDefault="00000000">
      <w:pPr>
        <w:numPr>
          <w:ilvl w:val="0"/>
          <w:numId w:val="3"/>
        </w:numPr>
        <w:spacing w:after="39" w:line="259" w:lineRule="auto"/>
        <w:ind w:right="0" w:hanging="139"/>
      </w:pPr>
      <w:r>
        <w:t>офтальмология</w:t>
      </w:r>
    </w:p>
    <w:p w14:paraId="7B38EAA3" w14:textId="77777777" w:rsidR="00433D5B" w:rsidRDefault="00000000">
      <w:pPr>
        <w:numPr>
          <w:ilvl w:val="0"/>
          <w:numId w:val="3"/>
        </w:numPr>
        <w:spacing w:after="39" w:line="259" w:lineRule="auto"/>
        <w:ind w:right="0" w:hanging="139"/>
      </w:pPr>
      <w:r>
        <w:t>педиатрия</w:t>
      </w:r>
    </w:p>
    <w:p w14:paraId="518E72DD" w14:textId="77777777" w:rsidR="00433D5B" w:rsidRDefault="00000000">
      <w:pPr>
        <w:numPr>
          <w:ilvl w:val="0"/>
          <w:numId w:val="3"/>
        </w:numPr>
        <w:spacing w:after="39" w:line="259" w:lineRule="auto"/>
        <w:ind w:right="0" w:hanging="139"/>
      </w:pPr>
      <w:r>
        <w:t>сердечно-сосудистая хирургия</w:t>
      </w:r>
    </w:p>
    <w:p w14:paraId="60D967AB" w14:textId="77777777" w:rsidR="00433D5B" w:rsidRDefault="00000000">
      <w:pPr>
        <w:numPr>
          <w:ilvl w:val="0"/>
          <w:numId w:val="3"/>
        </w:numPr>
        <w:spacing w:after="39" w:line="259" w:lineRule="auto"/>
        <w:ind w:right="0" w:hanging="139"/>
      </w:pPr>
      <w:r>
        <w:t>торакальная хирургия</w:t>
      </w:r>
    </w:p>
    <w:p w14:paraId="0F6AEDBB" w14:textId="77777777" w:rsidR="00433D5B" w:rsidRDefault="00000000">
      <w:pPr>
        <w:numPr>
          <w:ilvl w:val="0"/>
          <w:numId w:val="3"/>
        </w:numPr>
        <w:spacing w:after="39" w:line="259" w:lineRule="auto"/>
        <w:ind w:right="0" w:hanging="139"/>
      </w:pPr>
      <w:r>
        <w:lastRenderedPageBreak/>
        <w:t>травматология и ортопедия</w:t>
      </w:r>
    </w:p>
    <w:p w14:paraId="142ED3E9" w14:textId="77777777" w:rsidR="00433D5B" w:rsidRDefault="00000000">
      <w:pPr>
        <w:numPr>
          <w:ilvl w:val="0"/>
          <w:numId w:val="3"/>
        </w:numPr>
        <w:spacing w:after="39" w:line="259" w:lineRule="auto"/>
        <w:ind w:right="0" w:hanging="139"/>
      </w:pPr>
      <w:r>
        <w:t>урология</w:t>
      </w:r>
    </w:p>
    <w:p w14:paraId="6384553A" w14:textId="77777777" w:rsidR="00433D5B" w:rsidRDefault="00000000">
      <w:pPr>
        <w:numPr>
          <w:ilvl w:val="0"/>
          <w:numId w:val="3"/>
        </w:numPr>
        <w:spacing w:after="39" w:line="259" w:lineRule="auto"/>
        <w:ind w:right="0" w:hanging="139"/>
      </w:pPr>
      <w:r>
        <w:t>челюстно-лицевая хирургия</w:t>
      </w:r>
    </w:p>
    <w:p w14:paraId="66C68C20" w14:textId="77777777" w:rsidR="00433D5B" w:rsidRDefault="00000000">
      <w:pPr>
        <w:numPr>
          <w:ilvl w:val="0"/>
          <w:numId w:val="3"/>
        </w:numPr>
        <w:spacing w:after="39" w:line="259" w:lineRule="auto"/>
        <w:ind w:right="0" w:hanging="139"/>
      </w:pPr>
      <w:r>
        <w:t>эндокринология</w:t>
      </w:r>
    </w:p>
    <w:p w14:paraId="69FAA3B4" w14:textId="77777777" w:rsidR="00433D5B" w:rsidRDefault="00000000">
      <w:pPr>
        <w:numPr>
          <w:ilvl w:val="0"/>
          <w:numId w:val="3"/>
        </w:numPr>
        <w:spacing w:after="39" w:line="259" w:lineRule="auto"/>
        <w:ind w:right="0" w:hanging="139"/>
      </w:pPr>
      <w:r>
        <w:t>детская хирургия в период новорожденности</w:t>
      </w:r>
    </w:p>
    <w:p w14:paraId="4F6728CD" w14:textId="77777777" w:rsidR="00433D5B" w:rsidRDefault="00000000">
      <w:pPr>
        <w:numPr>
          <w:ilvl w:val="0"/>
          <w:numId w:val="3"/>
        </w:numPr>
        <w:spacing w:after="39" w:line="259" w:lineRule="auto"/>
        <w:ind w:right="0" w:hanging="139"/>
      </w:pPr>
      <w:r>
        <w:t>неонатология</w:t>
      </w:r>
    </w:p>
    <w:p w14:paraId="43951657" w14:textId="77777777" w:rsidR="00433D5B" w:rsidRDefault="00000000">
      <w:pPr>
        <w:numPr>
          <w:ilvl w:val="0"/>
          <w:numId w:val="3"/>
        </w:numPr>
        <w:spacing w:after="39" w:line="259" w:lineRule="auto"/>
        <w:ind w:right="0" w:hanging="139"/>
      </w:pPr>
      <w:r>
        <w:t>трансплантация</w:t>
      </w:r>
    </w:p>
    <w:sectPr w:rsidR="00433D5B">
      <w:pgSz w:w="11906" w:h="16838"/>
      <w:pgMar w:top="265" w:right="780" w:bottom="164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E5B"/>
    <w:multiLevelType w:val="hybridMultilevel"/>
    <w:tmpl w:val="7CDA56A4"/>
    <w:lvl w:ilvl="0" w:tplc="30C8EAE2">
      <w:start w:val="1"/>
      <w:numFmt w:val="bullet"/>
      <w:lvlText w:val="•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6A65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525A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7421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48E55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8814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1C80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04FD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BC11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D3236D"/>
    <w:multiLevelType w:val="hybridMultilevel"/>
    <w:tmpl w:val="72861EEC"/>
    <w:lvl w:ilvl="0" w:tplc="BA107E20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9CAB1A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E6D198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42A048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187382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202BCA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B448BE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228906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48423E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CD7923"/>
    <w:multiLevelType w:val="hybridMultilevel"/>
    <w:tmpl w:val="1450BF0A"/>
    <w:lvl w:ilvl="0" w:tplc="75D284B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14F7AA">
      <w:start w:val="1"/>
      <w:numFmt w:val="bullet"/>
      <w:lvlText w:val="o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AC43FC">
      <w:start w:val="1"/>
      <w:numFmt w:val="bullet"/>
      <w:lvlText w:val="▪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A03836">
      <w:start w:val="1"/>
      <w:numFmt w:val="bullet"/>
      <w:lvlText w:val="•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EEF8F8">
      <w:start w:val="1"/>
      <w:numFmt w:val="bullet"/>
      <w:lvlText w:val="o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980A12">
      <w:start w:val="1"/>
      <w:numFmt w:val="bullet"/>
      <w:lvlText w:val="▪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10870E">
      <w:start w:val="1"/>
      <w:numFmt w:val="bullet"/>
      <w:lvlText w:val="•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BCBDA8">
      <w:start w:val="1"/>
      <w:numFmt w:val="bullet"/>
      <w:lvlText w:val="o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DA8F90">
      <w:start w:val="1"/>
      <w:numFmt w:val="bullet"/>
      <w:lvlText w:val="▪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6168704">
    <w:abstractNumId w:val="0"/>
  </w:num>
  <w:num w:numId="2" w16cid:durableId="1354572464">
    <w:abstractNumId w:val="2"/>
  </w:num>
  <w:num w:numId="3" w16cid:durableId="1999966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D5B"/>
    <w:rsid w:val="00433D5B"/>
    <w:rsid w:val="0084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6F597B"/>
  <w15:docId w15:val="{456070E8-0EF9-D441-8451-76065BC6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" w:line="269" w:lineRule="auto"/>
      <w:ind w:left="10" w:right="10" w:hanging="10"/>
    </w:pPr>
    <w:rPr>
      <w:rFonts w:ascii="Times New Roman" w:eastAsia="Times New Roman" w:hAnsi="Times New Roman" w:cs="Times New Roman"/>
      <w:color w:val="000000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bbatozhar</dc:creator>
  <cp:keywords/>
  <cp:lastModifiedBy>100</cp:lastModifiedBy>
  <cp:revision>2</cp:revision>
  <dcterms:created xsi:type="dcterms:W3CDTF">2023-01-22T22:35:00Z</dcterms:created>
  <dcterms:modified xsi:type="dcterms:W3CDTF">2023-01-22T22:35:00Z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2023-01-22T22:35:52Z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3a1cde38-f008-4e63-95a7-6cc39d485b77</vt:lpwstr>
  </property>
  <property fmtid="{D5CDD505-2E9C-101B-9397-08002B2CF9AE}" pid="7" name="MSIP_Label_defa4170-0d19-0005-0004-bc88714345d2_ActionId">
    <vt:lpwstr>4ecda9be-0db2-49e2-9487-f9e860710e96</vt:lpwstr>
  </property>
  <property fmtid="{D5CDD505-2E9C-101B-9397-08002B2CF9AE}" pid="8" name="MSIP_Label_defa4170-0d19-0005-0004-bc88714345d2_ContentBits">
    <vt:lpwstr>0</vt:lpwstr>
  </property>
</Properties>
</file>